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CF00" w14:textId="77777777" w:rsidR="00A05A3F" w:rsidRDefault="00E43169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2EDBCF04" wp14:editId="2EDBCF05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BCF01" w14:textId="77777777" w:rsidR="00A05A3F" w:rsidRDefault="00E43169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UZSVM/O/74098/2025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2EDBCF02" w14:textId="77777777" w:rsidR="00A05A3F" w:rsidRDefault="00E43169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UZSVM/O/73322/2025-ONJM</w:t>
      </w:r>
      <w:r>
        <w:fldChar w:fldCharType="end"/>
      </w:r>
    </w:p>
    <w:p w14:paraId="010EADCA" w14:textId="77777777" w:rsidR="00E43169" w:rsidRDefault="00E43169" w:rsidP="00E43169">
      <w:pPr>
        <w:jc w:val="center"/>
        <w:rPr>
          <w:rFonts w:ascii="Arial" w:hAnsi="Arial" w:cs="Arial"/>
          <w:b/>
        </w:rPr>
      </w:pPr>
    </w:p>
    <w:p w14:paraId="0034F759" w14:textId="1BA0C0BC" w:rsidR="00E43169" w:rsidRPr="002C7CBD" w:rsidRDefault="00E43169" w:rsidP="00E43169">
      <w:pPr>
        <w:jc w:val="center"/>
        <w:rPr>
          <w:rFonts w:ascii="Arial" w:hAnsi="Arial" w:cs="Arial"/>
          <w:b/>
        </w:rPr>
      </w:pPr>
      <w:r w:rsidRPr="002C7CBD">
        <w:rPr>
          <w:rFonts w:ascii="Arial" w:hAnsi="Arial" w:cs="Arial"/>
          <w:b/>
        </w:rPr>
        <w:t>Úřad pro zastupování státu ve věcech majetkových</w:t>
      </w:r>
    </w:p>
    <w:p w14:paraId="0B01C928" w14:textId="77777777" w:rsidR="00E43169" w:rsidRPr="002C7CBD" w:rsidRDefault="00E43169" w:rsidP="00E43169">
      <w:pPr>
        <w:jc w:val="center"/>
        <w:rPr>
          <w:rFonts w:ascii="Arial" w:hAnsi="Arial" w:cs="Arial"/>
          <w:b/>
        </w:rPr>
      </w:pPr>
      <w:r w:rsidRPr="002C7CBD">
        <w:rPr>
          <w:rFonts w:ascii="Arial" w:hAnsi="Arial" w:cs="Arial"/>
          <w:b/>
        </w:rPr>
        <w:t>odbor Odloučené pracoviště Nový Jičín, Husova 1079/11, 741 01 Nový Jičín</w:t>
      </w:r>
    </w:p>
    <w:p w14:paraId="5E8EC35F" w14:textId="77777777" w:rsidR="00E43169" w:rsidRPr="002C7CBD" w:rsidRDefault="00E43169" w:rsidP="00E43169">
      <w:pPr>
        <w:spacing w:before="120"/>
        <w:jc w:val="center"/>
        <w:rPr>
          <w:rFonts w:ascii="Arial" w:hAnsi="Arial" w:cs="Arial"/>
          <w:b/>
          <w:bCs/>
        </w:rPr>
      </w:pPr>
      <w:r w:rsidRPr="002C7CBD">
        <w:rPr>
          <w:rFonts w:ascii="Arial" w:hAnsi="Arial" w:cs="Arial"/>
          <w:b/>
          <w:bCs/>
        </w:rPr>
        <w:t>oznamuje vyhlášení aukce</w:t>
      </w:r>
      <w:r w:rsidRPr="002C7CBD">
        <w:rPr>
          <w:rFonts w:ascii="Arial" w:hAnsi="Arial" w:cs="Arial"/>
          <w:b/>
        </w:rPr>
        <w:br/>
      </w:r>
      <w:r w:rsidRPr="002C7CBD">
        <w:rPr>
          <w:rFonts w:ascii="Arial" w:hAnsi="Arial" w:cs="Arial"/>
          <w:b/>
          <w:bCs/>
        </w:rPr>
        <w:t>na koupi nemovit</w:t>
      </w:r>
      <w:r>
        <w:rPr>
          <w:rFonts w:ascii="Arial" w:hAnsi="Arial" w:cs="Arial"/>
          <w:b/>
          <w:bCs/>
        </w:rPr>
        <w:t>ých</w:t>
      </w:r>
      <w:r w:rsidRPr="002C7CBD">
        <w:rPr>
          <w:rFonts w:ascii="Arial" w:hAnsi="Arial" w:cs="Arial"/>
          <w:b/>
          <w:bCs/>
        </w:rPr>
        <w:t xml:space="preserve"> věc</w:t>
      </w:r>
      <w:r>
        <w:rPr>
          <w:rFonts w:ascii="Arial" w:hAnsi="Arial" w:cs="Arial"/>
          <w:b/>
          <w:bCs/>
        </w:rPr>
        <w:t>í</w:t>
      </w:r>
      <w:r w:rsidRPr="002C7CBD">
        <w:rPr>
          <w:rFonts w:ascii="Arial" w:hAnsi="Arial" w:cs="Arial"/>
          <w:b/>
          <w:bCs/>
        </w:rPr>
        <w:t xml:space="preserve"> prostřednictvím Elektronického aukčního systému</w:t>
      </w:r>
    </w:p>
    <w:p w14:paraId="25E9F270" w14:textId="77777777" w:rsidR="00E43169" w:rsidRPr="002C7CBD" w:rsidRDefault="00E43169" w:rsidP="00E43169">
      <w:pPr>
        <w:jc w:val="both"/>
        <w:rPr>
          <w:rFonts w:ascii="Arial" w:hAnsi="Arial" w:cs="Arial"/>
          <w:sz w:val="22"/>
          <w:szCs w:val="22"/>
        </w:rPr>
      </w:pPr>
    </w:p>
    <w:p w14:paraId="1B068290" w14:textId="77777777" w:rsidR="00E43169" w:rsidRDefault="00E43169" w:rsidP="00E43169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19307302"/>
      <w:bookmarkStart w:id="1" w:name="_Hlk183092522"/>
      <w:r>
        <w:rPr>
          <w:rFonts w:ascii="Arial" w:hAnsi="Arial" w:cs="Arial"/>
          <w:b/>
          <w:sz w:val="22"/>
          <w:szCs w:val="22"/>
        </w:rPr>
        <w:t>Spoluvlastnický podíl o velikosti id. 1/24 na pozemku:</w:t>
      </w:r>
    </w:p>
    <w:p w14:paraId="63CB99EA" w14:textId="77777777" w:rsidR="00E43169" w:rsidRPr="00177D93" w:rsidRDefault="00E43169" w:rsidP="00E43169">
      <w:pPr>
        <w:pStyle w:val="Zkladntext3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bookmarkStart w:id="2" w:name="_Hlk180418196"/>
      <w:r>
        <w:rPr>
          <w:rFonts w:ascii="Arial" w:hAnsi="Arial"/>
          <w:b/>
          <w:sz w:val="22"/>
          <w:szCs w:val="22"/>
        </w:rPr>
        <w:t xml:space="preserve">pozemková </w:t>
      </w:r>
      <w:r w:rsidRPr="006D37F0">
        <w:rPr>
          <w:rFonts w:ascii="Arial" w:hAnsi="Arial"/>
          <w:b/>
          <w:sz w:val="22"/>
          <w:szCs w:val="22"/>
        </w:rPr>
        <w:t>parc</w:t>
      </w:r>
      <w:r>
        <w:rPr>
          <w:rFonts w:ascii="Arial" w:hAnsi="Arial"/>
          <w:b/>
          <w:sz w:val="22"/>
          <w:szCs w:val="22"/>
        </w:rPr>
        <w:t>ela</w:t>
      </w:r>
      <w:r w:rsidRPr="00363887">
        <w:rPr>
          <w:rFonts w:ascii="Arial" w:hAnsi="Arial"/>
          <w:b/>
          <w:sz w:val="22"/>
          <w:szCs w:val="22"/>
        </w:rPr>
        <w:t xml:space="preserve"> č. </w:t>
      </w:r>
      <w:r w:rsidRPr="00752868">
        <w:rPr>
          <w:rFonts w:ascii="Arial" w:hAnsi="Arial" w:cs="Arial"/>
          <w:b/>
          <w:sz w:val="22"/>
          <w:szCs w:val="22"/>
        </w:rPr>
        <w:t>2456/4</w:t>
      </w:r>
      <w:r w:rsidRPr="0036388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výměra: 7380 m</w:t>
      </w:r>
      <w:r w:rsidRPr="00AC64AD"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>, druh pozemku: lesní pozemek, způsob ochrany: pozemek určený k plnění funkcí lesa</w:t>
      </w:r>
      <w:r w:rsidRPr="0036388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rozsáhlé chráněné území,</w:t>
      </w:r>
    </w:p>
    <w:p w14:paraId="14DC8A6A" w14:textId="77777777" w:rsidR="00E43169" w:rsidRDefault="00E43169" w:rsidP="00E43169">
      <w:pPr>
        <w:pStyle w:val="Zkladntext3"/>
        <w:spacing w:before="80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180418207"/>
      <w:bookmarkEnd w:id="2"/>
      <w:r w:rsidRPr="00AC64AD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 xml:space="preserve">ém </w:t>
      </w:r>
      <w:r w:rsidRPr="00AC64AD">
        <w:rPr>
          <w:rFonts w:ascii="Arial" w:hAnsi="Arial" w:cs="Arial"/>
          <w:sz w:val="22"/>
          <w:szCs w:val="22"/>
        </w:rPr>
        <w:t xml:space="preserve">v katastru nemovitostí u Katastrálního úřadu pro </w:t>
      </w:r>
      <w:r>
        <w:rPr>
          <w:rFonts w:ascii="Arial" w:hAnsi="Arial" w:cs="Arial"/>
          <w:sz w:val="22"/>
          <w:szCs w:val="22"/>
        </w:rPr>
        <w:t>Zlínský</w:t>
      </w:r>
      <w:r w:rsidRPr="00AC64AD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Vsetín</w:t>
      </w:r>
      <w:r w:rsidRPr="00AC64AD">
        <w:rPr>
          <w:rFonts w:ascii="Arial" w:hAnsi="Arial" w:cs="Arial"/>
          <w:sz w:val="22"/>
          <w:szCs w:val="22"/>
        </w:rPr>
        <w:t>, na listu vlastnictví</w:t>
      </w:r>
      <w:r w:rsidRPr="00AC64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64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43</w:t>
      </w:r>
      <w:r w:rsidRPr="00AC64AD">
        <w:rPr>
          <w:rFonts w:ascii="Arial" w:hAnsi="Arial" w:cs="Arial"/>
          <w:sz w:val="22"/>
          <w:szCs w:val="22"/>
        </w:rPr>
        <w:t xml:space="preserve"> pro </w:t>
      </w:r>
      <w:r w:rsidRPr="00AC64AD">
        <w:rPr>
          <w:rFonts w:ascii="Arial" w:hAnsi="Arial" w:cs="Arial"/>
          <w:b/>
          <w:sz w:val="22"/>
          <w:szCs w:val="22"/>
        </w:rPr>
        <w:t>katastrální území</w:t>
      </w:r>
      <w:r w:rsidRPr="00AC6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Střelná na Moravě</w:t>
      </w:r>
      <w:r w:rsidRPr="00AC64AD">
        <w:rPr>
          <w:rFonts w:ascii="Arial" w:hAnsi="Arial" w:cs="Arial"/>
          <w:sz w:val="22"/>
          <w:szCs w:val="22"/>
        </w:rPr>
        <w:t xml:space="preserve">, obec </w:t>
      </w:r>
      <w:bookmarkEnd w:id="0"/>
      <w:bookmarkEnd w:id="3"/>
      <w:r>
        <w:rPr>
          <w:rFonts w:ascii="Arial" w:hAnsi="Arial" w:cs="Arial"/>
          <w:sz w:val="22"/>
          <w:szCs w:val="22"/>
        </w:rPr>
        <w:t xml:space="preserve">Střelná </w:t>
      </w:r>
    </w:p>
    <w:p w14:paraId="6BB6C744" w14:textId="77777777" w:rsidR="00E43169" w:rsidRPr="00AC64AD" w:rsidRDefault="00E43169" w:rsidP="00E43169">
      <w:pPr>
        <w:pStyle w:val="Zkladntext3"/>
        <w:spacing w:before="8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E0775D6" w14:textId="77777777" w:rsidR="00E43169" w:rsidRDefault="00E43169" w:rsidP="00E4316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spoluvlastnický podíl o velikosti id. 1/2 na pozemku:</w:t>
      </w:r>
    </w:p>
    <w:p w14:paraId="5F406F94" w14:textId="77777777" w:rsidR="00E43169" w:rsidRPr="00542E2E" w:rsidRDefault="00E43169" w:rsidP="00E43169">
      <w:pPr>
        <w:pStyle w:val="Zkladntext3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pozemková </w:t>
      </w:r>
      <w:r w:rsidRPr="006D37F0">
        <w:rPr>
          <w:rFonts w:ascii="Arial" w:hAnsi="Arial"/>
          <w:b/>
          <w:sz w:val="22"/>
          <w:szCs w:val="22"/>
        </w:rPr>
        <w:t>parc</w:t>
      </w:r>
      <w:r>
        <w:rPr>
          <w:rFonts w:ascii="Arial" w:hAnsi="Arial"/>
          <w:b/>
          <w:sz w:val="22"/>
          <w:szCs w:val="22"/>
        </w:rPr>
        <w:t>ela</w:t>
      </w:r>
      <w:r w:rsidRPr="00363887">
        <w:rPr>
          <w:rFonts w:ascii="Arial" w:hAnsi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2465/2</w:t>
      </w:r>
      <w:r w:rsidRPr="0036388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výměra: 291 m</w:t>
      </w:r>
      <w:r w:rsidRPr="00AC64AD"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>, druh pozemku: trvalý travní porost, způsob ochrany: rozsáhlé chráněné území, zemědělský půdní fond,</w:t>
      </w:r>
    </w:p>
    <w:p w14:paraId="46055CA1" w14:textId="77777777" w:rsidR="00E43169" w:rsidRDefault="00E43169" w:rsidP="00E43169">
      <w:pPr>
        <w:pStyle w:val="Zkladntext3"/>
        <w:spacing w:before="80"/>
        <w:contextualSpacing/>
        <w:jc w:val="both"/>
        <w:rPr>
          <w:rFonts w:ascii="Arial" w:hAnsi="Arial" w:cs="Arial"/>
          <w:sz w:val="22"/>
          <w:szCs w:val="22"/>
        </w:rPr>
      </w:pPr>
      <w:r w:rsidRPr="00AC64AD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 xml:space="preserve">ém </w:t>
      </w:r>
      <w:r w:rsidRPr="00AC64AD">
        <w:rPr>
          <w:rFonts w:ascii="Arial" w:hAnsi="Arial" w:cs="Arial"/>
          <w:sz w:val="22"/>
          <w:szCs w:val="22"/>
        </w:rPr>
        <w:t xml:space="preserve">v katastru nemovitostí u Katastrálního úřadu pro </w:t>
      </w:r>
      <w:r>
        <w:rPr>
          <w:rFonts w:ascii="Arial" w:hAnsi="Arial" w:cs="Arial"/>
          <w:sz w:val="22"/>
          <w:szCs w:val="22"/>
        </w:rPr>
        <w:t>Zlínský</w:t>
      </w:r>
      <w:r w:rsidRPr="00AC64AD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Vsetín</w:t>
      </w:r>
      <w:r w:rsidRPr="00AC64AD">
        <w:rPr>
          <w:rFonts w:ascii="Arial" w:hAnsi="Arial" w:cs="Arial"/>
          <w:sz w:val="22"/>
          <w:szCs w:val="22"/>
        </w:rPr>
        <w:t>, na listu vlastnictví</w:t>
      </w:r>
      <w:r w:rsidRPr="00AC64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64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845 </w:t>
      </w:r>
      <w:r w:rsidRPr="00AC64AD">
        <w:rPr>
          <w:rFonts w:ascii="Arial" w:hAnsi="Arial" w:cs="Arial"/>
          <w:sz w:val="22"/>
          <w:szCs w:val="22"/>
        </w:rPr>
        <w:t xml:space="preserve">pro </w:t>
      </w:r>
      <w:r w:rsidRPr="00AC64AD">
        <w:rPr>
          <w:rFonts w:ascii="Arial" w:hAnsi="Arial" w:cs="Arial"/>
          <w:b/>
          <w:sz w:val="22"/>
          <w:szCs w:val="22"/>
        </w:rPr>
        <w:t>katastrální území</w:t>
      </w:r>
      <w:r w:rsidRPr="00AC6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Střelná na Moravě</w:t>
      </w:r>
      <w:r w:rsidRPr="00AC64AD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 xml:space="preserve">Střelná </w:t>
      </w:r>
    </w:p>
    <w:p w14:paraId="56BF5A7D" w14:textId="77777777" w:rsidR="00E43169" w:rsidRPr="00542E2E" w:rsidRDefault="00E43169" w:rsidP="00E43169">
      <w:pPr>
        <w:pStyle w:val="Zkladntext3"/>
        <w:spacing w:before="80"/>
        <w:contextualSpacing/>
        <w:jc w:val="both"/>
        <w:rPr>
          <w:rFonts w:ascii="Arial" w:hAnsi="Arial" w:cs="Arial"/>
          <w:sz w:val="22"/>
          <w:szCs w:val="22"/>
        </w:rPr>
      </w:pPr>
      <w:r w:rsidRPr="00542E2E">
        <w:rPr>
          <w:rFonts w:ascii="Arial" w:hAnsi="Arial"/>
          <w:sz w:val="22"/>
          <w:szCs w:val="22"/>
        </w:rPr>
        <w:t>a</w:t>
      </w:r>
    </w:p>
    <w:p w14:paraId="05FF4AA0" w14:textId="77777777" w:rsidR="00E43169" w:rsidRPr="001F7425" w:rsidRDefault="00E43169" w:rsidP="00E43169">
      <w:pPr>
        <w:jc w:val="both"/>
        <w:rPr>
          <w:rFonts w:ascii="Arial" w:hAnsi="Arial" w:cs="Arial"/>
          <w:b/>
          <w:sz w:val="22"/>
          <w:szCs w:val="22"/>
        </w:rPr>
      </w:pPr>
      <w:r w:rsidRPr="001F7425">
        <w:rPr>
          <w:rFonts w:ascii="Arial" w:hAnsi="Arial" w:cs="Arial"/>
          <w:b/>
          <w:sz w:val="22"/>
          <w:szCs w:val="22"/>
        </w:rPr>
        <w:t xml:space="preserve">spoluvlastnický podíl o velikosti id. </w:t>
      </w:r>
      <w:r>
        <w:rPr>
          <w:rFonts w:ascii="Arial" w:hAnsi="Arial" w:cs="Arial"/>
          <w:b/>
          <w:sz w:val="22"/>
          <w:szCs w:val="22"/>
        </w:rPr>
        <w:t>12/288</w:t>
      </w:r>
      <w:r w:rsidRPr="001F7425">
        <w:rPr>
          <w:rFonts w:ascii="Arial" w:hAnsi="Arial" w:cs="Arial"/>
          <w:b/>
          <w:sz w:val="22"/>
          <w:szCs w:val="22"/>
        </w:rPr>
        <w:t xml:space="preserve"> na pozem</w:t>
      </w:r>
      <w:r>
        <w:rPr>
          <w:rFonts w:ascii="Arial" w:hAnsi="Arial" w:cs="Arial"/>
          <w:b/>
          <w:sz w:val="22"/>
          <w:szCs w:val="22"/>
        </w:rPr>
        <w:t>cích</w:t>
      </w:r>
      <w:r w:rsidRPr="001F7425">
        <w:rPr>
          <w:rFonts w:ascii="Arial" w:hAnsi="Arial" w:cs="Arial"/>
          <w:b/>
          <w:sz w:val="22"/>
          <w:szCs w:val="22"/>
        </w:rPr>
        <w:t>:</w:t>
      </w:r>
    </w:p>
    <w:p w14:paraId="2DDE8E1B" w14:textId="77777777" w:rsidR="00E43169" w:rsidRPr="00542E2E" w:rsidRDefault="00E43169" w:rsidP="00E43169">
      <w:pPr>
        <w:pStyle w:val="Zkladntext3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pozemková </w:t>
      </w:r>
      <w:r w:rsidRPr="006D37F0">
        <w:rPr>
          <w:rFonts w:ascii="Arial" w:hAnsi="Arial"/>
          <w:b/>
          <w:sz w:val="22"/>
          <w:szCs w:val="22"/>
        </w:rPr>
        <w:t>parc</w:t>
      </w:r>
      <w:r>
        <w:rPr>
          <w:rFonts w:ascii="Arial" w:hAnsi="Arial"/>
          <w:b/>
          <w:sz w:val="22"/>
          <w:szCs w:val="22"/>
        </w:rPr>
        <w:t>ela</w:t>
      </w:r>
      <w:r w:rsidRPr="00363887">
        <w:rPr>
          <w:rFonts w:ascii="Arial" w:hAnsi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2460/1</w:t>
      </w:r>
      <w:r w:rsidRPr="0036388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výměra: 1144 m</w:t>
      </w:r>
      <w:r w:rsidRPr="00AC64AD"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>, druh pozemku: ostatní plocha, způsob využití: neplodná půda, způsob ochrany: rozsáhlé chráněné území,</w:t>
      </w:r>
    </w:p>
    <w:p w14:paraId="4DFE5B34" w14:textId="77777777" w:rsidR="00E43169" w:rsidRPr="00542E2E" w:rsidRDefault="00E43169" w:rsidP="00E43169">
      <w:pPr>
        <w:pStyle w:val="Zkladntext3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F7425">
        <w:rPr>
          <w:rFonts w:ascii="Arial" w:hAnsi="Arial"/>
          <w:b/>
          <w:sz w:val="22"/>
          <w:szCs w:val="22"/>
        </w:rPr>
        <w:t xml:space="preserve">pozemková parcela č. </w:t>
      </w:r>
      <w:r w:rsidRPr="001F7425">
        <w:rPr>
          <w:rFonts w:ascii="Arial" w:hAnsi="Arial" w:cs="Arial"/>
          <w:b/>
          <w:sz w:val="22"/>
          <w:szCs w:val="22"/>
        </w:rPr>
        <w:t>2460/2</w:t>
      </w:r>
      <w:r w:rsidRPr="001F7425">
        <w:rPr>
          <w:rFonts w:ascii="Arial" w:hAnsi="Arial"/>
          <w:sz w:val="22"/>
          <w:szCs w:val="22"/>
        </w:rPr>
        <w:t>, výměra: 385 m</w:t>
      </w:r>
      <w:r w:rsidRPr="001F7425">
        <w:rPr>
          <w:rFonts w:ascii="Arial" w:hAnsi="Arial"/>
          <w:sz w:val="22"/>
          <w:szCs w:val="22"/>
          <w:vertAlign w:val="superscript"/>
        </w:rPr>
        <w:t>2</w:t>
      </w:r>
      <w:r w:rsidRPr="001F7425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druh pozemku: ostatní plocha, způsob využití: neplodná půda, způsob ochrany: rozsáhlé chráněné území,</w:t>
      </w:r>
    </w:p>
    <w:p w14:paraId="31FDB8FA" w14:textId="77777777" w:rsidR="00E43169" w:rsidRPr="001F7425" w:rsidRDefault="00E43169" w:rsidP="00E43169">
      <w:pPr>
        <w:pStyle w:val="Zkladntext3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1F7425">
        <w:rPr>
          <w:rFonts w:ascii="Arial" w:hAnsi="Arial"/>
          <w:b/>
          <w:sz w:val="22"/>
          <w:szCs w:val="22"/>
        </w:rPr>
        <w:t xml:space="preserve">pozemková parcela č. </w:t>
      </w:r>
      <w:r w:rsidRPr="001F7425">
        <w:rPr>
          <w:rFonts w:ascii="Arial" w:hAnsi="Arial" w:cs="Arial"/>
          <w:b/>
          <w:sz w:val="22"/>
          <w:szCs w:val="22"/>
        </w:rPr>
        <w:t>2467</w:t>
      </w:r>
      <w:r w:rsidRPr="001F7425">
        <w:rPr>
          <w:rFonts w:ascii="Arial" w:hAnsi="Arial"/>
          <w:sz w:val="22"/>
          <w:szCs w:val="22"/>
        </w:rPr>
        <w:t>, výměra: 615 m</w:t>
      </w:r>
      <w:r w:rsidRPr="001F7425">
        <w:rPr>
          <w:rFonts w:ascii="Arial" w:hAnsi="Arial"/>
          <w:sz w:val="22"/>
          <w:szCs w:val="22"/>
          <w:vertAlign w:val="superscript"/>
        </w:rPr>
        <w:t>2</w:t>
      </w:r>
      <w:r w:rsidRPr="001F7425">
        <w:rPr>
          <w:rFonts w:ascii="Arial" w:hAnsi="Arial"/>
          <w:sz w:val="22"/>
          <w:szCs w:val="22"/>
        </w:rPr>
        <w:t>, druh pozemku: trvalý travní porost, způsob ochrany: rozsáhlé chráněné území, zemědělský půdní fond,</w:t>
      </w:r>
    </w:p>
    <w:p w14:paraId="6DAE158D" w14:textId="77777777" w:rsidR="00E43169" w:rsidRDefault="00E43169" w:rsidP="00E43169">
      <w:pPr>
        <w:pStyle w:val="Zkladntext3"/>
        <w:spacing w:before="80"/>
        <w:contextualSpacing/>
        <w:jc w:val="both"/>
        <w:rPr>
          <w:rFonts w:ascii="Arial" w:hAnsi="Arial" w:cs="Arial"/>
          <w:sz w:val="22"/>
          <w:szCs w:val="22"/>
        </w:rPr>
      </w:pPr>
      <w:r w:rsidRPr="00AC64AD">
        <w:rPr>
          <w:rFonts w:ascii="Arial" w:hAnsi="Arial" w:cs="Arial"/>
          <w:sz w:val="22"/>
          <w:szCs w:val="22"/>
        </w:rPr>
        <w:t xml:space="preserve">zapsaných v katastru nemovitostí u Katastrálního úřadu pro </w:t>
      </w:r>
      <w:r>
        <w:rPr>
          <w:rFonts w:ascii="Arial" w:hAnsi="Arial" w:cs="Arial"/>
          <w:sz w:val="22"/>
          <w:szCs w:val="22"/>
        </w:rPr>
        <w:t>Zlínský</w:t>
      </w:r>
      <w:r w:rsidRPr="00AC64AD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Vsetín</w:t>
      </w:r>
      <w:r w:rsidRPr="00AC64AD">
        <w:rPr>
          <w:rFonts w:ascii="Arial" w:hAnsi="Arial" w:cs="Arial"/>
          <w:sz w:val="22"/>
          <w:szCs w:val="22"/>
        </w:rPr>
        <w:t>, na listu vlastnictví</w:t>
      </w:r>
      <w:r w:rsidRPr="00AC64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C64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40 </w:t>
      </w:r>
      <w:r w:rsidRPr="00AC64AD">
        <w:rPr>
          <w:rFonts w:ascii="Arial" w:hAnsi="Arial" w:cs="Arial"/>
          <w:sz w:val="22"/>
          <w:szCs w:val="22"/>
        </w:rPr>
        <w:t xml:space="preserve">pro </w:t>
      </w:r>
      <w:r w:rsidRPr="00AC64AD">
        <w:rPr>
          <w:rFonts w:ascii="Arial" w:hAnsi="Arial" w:cs="Arial"/>
          <w:b/>
          <w:sz w:val="22"/>
          <w:szCs w:val="22"/>
        </w:rPr>
        <w:t>katastrální území</w:t>
      </w:r>
      <w:r w:rsidRPr="00AC64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Střelná na Moravě</w:t>
      </w:r>
      <w:r w:rsidRPr="00AC64AD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>Střelná.</w:t>
      </w:r>
    </w:p>
    <w:bookmarkEnd w:id="1"/>
    <w:p w14:paraId="4A7DAE0B" w14:textId="77777777" w:rsidR="00E43169" w:rsidRPr="002C7CBD" w:rsidRDefault="00E43169" w:rsidP="00E43169">
      <w:pPr>
        <w:ind w:left="720"/>
        <w:rPr>
          <w:rFonts w:ascii="Arial" w:hAnsi="Arial" w:cs="Arial"/>
          <w:sz w:val="22"/>
          <w:szCs w:val="22"/>
        </w:rPr>
      </w:pPr>
    </w:p>
    <w:p w14:paraId="528AC485" w14:textId="77777777" w:rsidR="00E43169" w:rsidRPr="002C7CBD" w:rsidRDefault="00E43169" w:rsidP="00E431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7CBD">
        <w:rPr>
          <w:rFonts w:ascii="Arial" w:hAnsi="Arial" w:cs="Arial"/>
          <w:b/>
          <w:bCs/>
          <w:sz w:val="22"/>
          <w:szCs w:val="22"/>
        </w:rPr>
        <w:t xml:space="preserve">Nejnižší podání (vyvolávací cena) je </w:t>
      </w:r>
      <w:r>
        <w:rPr>
          <w:rFonts w:ascii="Arial" w:hAnsi="Arial" w:cs="Arial"/>
          <w:b/>
          <w:bCs/>
          <w:sz w:val="22"/>
          <w:szCs w:val="22"/>
        </w:rPr>
        <w:t>80.</w:t>
      </w:r>
      <w:r w:rsidRPr="002C7CBD">
        <w:rPr>
          <w:rFonts w:ascii="Arial" w:hAnsi="Arial" w:cs="Arial"/>
          <w:b/>
          <w:bCs/>
          <w:sz w:val="22"/>
          <w:szCs w:val="22"/>
        </w:rPr>
        <w:t>000,- Kč.</w:t>
      </w:r>
    </w:p>
    <w:p w14:paraId="30A20B11" w14:textId="77777777" w:rsidR="00E43169" w:rsidRPr="002C7CBD" w:rsidRDefault="00E43169" w:rsidP="00E43169">
      <w:pPr>
        <w:jc w:val="both"/>
        <w:rPr>
          <w:rFonts w:ascii="Arial" w:hAnsi="Arial" w:cs="Arial"/>
          <w:sz w:val="22"/>
          <w:szCs w:val="22"/>
        </w:rPr>
      </w:pPr>
    </w:p>
    <w:p w14:paraId="538F6277" w14:textId="4F83CA53" w:rsidR="00E43169" w:rsidRDefault="00E43169" w:rsidP="00E43169">
      <w:pPr>
        <w:jc w:val="both"/>
        <w:rPr>
          <w:rFonts w:ascii="Arial" w:hAnsi="Arial" w:cs="Arial"/>
          <w:b/>
          <w:sz w:val="22"/>
          <w:szCs w:val="22"/>
        </w:rPr>
      </w:pPr>
      <w:r w:rsidRPr="002C7CBD">
        <w:rPr>
          <w:rFonts w:ascii="Arial" w:hAnsi="Arial" w:cs="Arial"/>
          <w:b/>
          <w:sz w:val="22"/>
          <w:szCs w:val="22"/>
        </w:rPr>
        <w:t xml:space="preserve">Začátek aukce se stanovuje na den </w:t>
      </w:r>
      <w:r w:rsidR="00C47164">
        <w:rPr>
          <w:rFonts w:ascii="Arial" w:hAnsi="Arial" w:cs="Arial"/>
          <w:b/>
          <w:sz w:val="22"/>
          <w:szCs w:val="22"/>
        </w:rPr>
        <w:t>15. 4.</w:t>
      </w:r>
      <w:r>
        <w:rPr>
          <w:rFonts w:ascii="Arial" w:hAnsi="Arial" w:cs="Arial"/>
          <w:b/>
          <w:sz w:val="22"/>
          <w:szCs w:val="22"/>
        </w:rPr>
        <w:t> 2025</w:t>
      </w:r>
      <w:r w:rsidRPr="002C7CBD">
        <w:rPr>
          <w:rFonts w:ascii="Arial" w:hAnsi="Arial" w:cs="Arial"/>
          <w:b/>
          <w:sz w:val="22"/>
          <w:szCs w:val="22"/>
        </w:rPr>
        <w:t xml:space="preserve"> ve 14.00 hod, konec aukce se stanovuje </w:t>
      </w:r>
      <w:r w:rsidRPr="002C7CBD">
        <w:rPr>
          <w:rFonts w:ascii="Arial" w:hAnsi="Arial" w:cs="Arial"/>
          <w:b/>
          <w:sz w:val="22"/>
          <w:szCs w:val="22"/>
        </w:rPr>
        <w:br/>
        <w:t xml:space="preserve">na den </w:t>
      </w:r>
      <w:r w:rsidR="00C47164">
        <w:rPr>
          <w:rFonts w:ascii="Arial" w:hAnsi="Arial" w:cs="Arial"/>
          <w:b/>
          <w:sz w:val="22"/>
          <w:szCs w:val="22"/>
        </w:rPr>
        <w:t>17. 4.</w:t>
      </w:r>
      <w:r>
        <w:rPr>
          <w:rFonts w:ascii="Arial" w:hAnsi="Arial" w:cs="Arial"/>
          <w:b/>
          <w:sz w:val="22"/>
          <w:szCs w:val="22"/>
        </w:rPr>
        <w:t xml:space="preserve"> 2025 </w:t>
      </w:r>
      <w:r w:rsidRPr="002C7CBD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 10:00 </w:t>
      </w:r>
      <w:r w:rsidRPr="002C7CBD">
        <w:rPr>
          <w:rFonts w:ascii="Arial" w:hAnsi="Arial" w:cs="Arial"/>
          <w:b/>
          <w:sz w:val="22"/>
          <w:szCs w:val="22"/>
        </w:rPr>
        <w:t xml:space="preserve">hod. </w:t>
      </w:r>
      <w:r w:rsidRPr="002C7CBD">
        <w:rPr>
          <w:rFonts w:ascii="Arial" w:hAnsi="Arial" w:cs="Arial"/>
          <w:sz w:val="22"/>
          <w:szCs w:val="22"/>
        </w:rPr>
        <w:t xml:space="preserve">Podrobnosti o aukci, o jejich podmínkách a lhůtách, </w:t>
      </w:r>
      <w:r>
        <w:rPr>
          <w:rFonts w:ascii="Arial" w:hAnsi="Arial" w:cs="Arial"/>
          <w:sz w:val="22"/>
          <w:szCs w:val="22"/>
        </w:rPr>
        <w:br/>
      </w:r>
      <w:r w:rsidRPr="002C7CBD">
        <w:rPr>
          <w:rFonts w:ascii="Arial" w:hAnsi="Arial" w:cs="Arial"/>
          <w:sz w:val="22"/>
          <w:szCs w:val="22"/>
        </w:rPr>
        <w:t xml:space="preserve">a podrobnosti o nabízeném majetku obdržíte při osobní návštěvě na adrese vyhlašovatele </w:t>
      </w:r>
      <w:r w:rsidRPr="002C7CBD">
        <w:rPr>
          <w:rFonts w:ascii="Arial" w:hAnsi="Arial" w:cs="Arial"/>
          <w:sz w:val="22"/>
          <w:szCs w:val="22"/>
        </w:rPr>
        <w:br/>
        <w:t xml:space="preserve">u Mgr. Ing. Daniely </w:t>
      </w:r>
      <w:proofErr w:type="spellStart"/>
      <w:r w:rsidRPr="002C7CBD">
        <w:rPr>
          <w:rFonts w:ascii="Arial" w:hAnsi="Arial" w:cs="Arial"/>
          <w:sz w:val="22"/>
          <w:szCs w:val="22"/>
        </w:rPr>
        <w:t>Brádkové</w:t>
      </w:r>
      <w:proofErr w:type="spellEnd"/>
      <w:r w:rsidRPr="002C7CBD">
        <w:rPr>
          <w:rFonts w:ascii="Arial" w:hAnsi="Arial" w:cs="Arial"/>
          <w:sz w:val="22"/>
          <w:szCs w:val="22"/>
        </w:rPr>
        <w:t xml:space="preserve">, odbor OP Nový Jičín, Husova 1079/11, 741 01 Nový Jičín, místnost č. 208, tel. 556 787 107 a na internetových stránkách </w:t>
      </w:r>
      <w:hyperlink r:id="rId6" w:history="1">
        <w:r w:rsidRPr="00FD52D8">
          <w:rPr>
            <w:rStyle w:val="Hypertextovodkaz"/>
            <w:rFonts w:ascii="Arial" w:hAnsi="Arial" w:cs="Arial"/>
            <w:b/>
            <w:sz w:val="22"/>
            <w:szCs w:val="22"/>
          </w:rPr>
          <w:t>www.nabidkamajetku.cz</w:t>
        </w:r>
      </w:hyperlink>
      <w:r w:rsidRPr="002C7CBD">
        <w:rPr>
          <w:rFonts w:ascii="Arial" w:hAnsi="Arial" w:cs="Arial"/>
          <w:b/>
          <w:sz w:val="22"/>
          <w:szCs w:val="22"/>
        </w:rPr>
        <w:t>.</w:t>
      </w:r>
    </w:p>
    <w:p w14:paraId="3EC16086" w14:textId="77777777" w:rsidR="00E43169" w:rsidRDefault="00E43169" w:rsidP="00E43169">
      <w:pPr>
        <w:rPr>
          <w:rFonts w:ascii="Arial" w:hAnsi="Arial" w:cs="Arial"/>
          <w:sz w:val="22"/>
        </w:rPr>
      </w:pPr>
    </w:p>
    <w:p w14:paraId="2EDBCF03" w14:textId="77777777" w:rsidR="00A05A3F" w:rsidRDefault="00A05A3F">
      <w:pPr>
        <w:rPr>
          <w:rFonts w:ascii="Arial" w:hAnsi="Arial" w:cs="Arial"/>
          <w:sz w:val="22"/>
        </w:rPr>
      </w:pPr>
    </w:p>
    <w:sectPr w:rsidR="00A05A3F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4DCB"/>
    <w:multiLevelType w:val="hybridMultilevel"/>
    <w:tmpl w:val="7AC69FDC"/>
    <w:lvl w:ilvl="0" w:tplc="CF4081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268A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2A56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4AF1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ECC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900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7ABC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9C81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E8B3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783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NJM            "/>
    <w:docVar w:name="CUSTOM.ADRESA_UP" w:val="Odloučené pracoviště Nový Jičín, Husova 1079/11, 741 01 Nový Jičín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Br - AUKCE (2. KOLO) NEMOVITÉHO MAJETKU PROSTŘEDNICTVÍM EAS, k.ú. Střelná na Moravě"/>
    <w:docVar w:name="CUSTOM.VLASTNIK_CISLO_DS" w:val="c4nfs5n"/>
    <w:docVar w:name="CUSTOM.VLASTNIK_FUNKCE" w:val="referent"/>
    <w:docVar w:name="CUSTOM.VLASTNIK_JMENO" w:val="Daniela Brádková"/>
    <w:docVar w:name="CUSTOM.VLASTNIK_MAIL" w:val="Daniela.Bradkova@uzsvm.cz"/>
    <w:docVar w:name="CUSTOM.VLASTNIK_TELEFON" w:val="+420 556 787 107                "/>
    <w:docVar w:name="CUSTOM.VYTVOREN_DNE" w:val="3.2.2025 13:33:03"/>
    <w:docVar w:name="KOD.KOD_CJ" w:val="UZSVM/O/73322/2025-ONJM"/>
    <w:docVar w:name="KOD.KOD_EVC" w:val="UZSVM/O/74098/2025"/>
    <w:docVar w:name="KOD.KOD_EVC_BARCODE" w:val="UA0000000003644000"/>
    <w:docVar w:name="KOD.KOD_IU_CODE" w:val="7085"/>
    <w:docVar w:name="KOD.KOD_IU_SHORT" w:val="oddělení Hospodaření s majetkem"/>
    <w:docVar w:name="KOD.KOD_IU_TXT" w:val="ONJM            "/>
  </w:docVars>
  <w:rsids>
    <w:rsidRoot w:val="00A05A3F"/>
    <w:rsid w:val="007E2796"/>
    <w:rsid w:val="00A05A3F"/>
    <w:rsid w:val="00C47164"/>
    <w:rsid w:val="00E43169"/>
    <w:rsid w:val="00F7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CF00"/>
  <w15:docId w15:val="{0225B6A4-4C0D-4676-B1DD-0FC26B9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43169"/>
    <w:rPr>
      <w:color w:val="0563C1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E43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4316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idkamajetk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Obec Strelna</cp:lastModifiedBy>
  <cp:revision>2</cp:revision>
  <cp:lastPrinted>2025-04-03T10:44:00Z</cp:lastPrinted>
  <dcterms:created xsi:type="dcterms:W3CDTF">2025-04-03T10:45:00Z</dcterms:created>
  <dcterms:modified xsi:type="dcterms:W3CDTF">2025-04-03T10:45:00Z</dcterms:modified>
</cp:coreProperties>
</file>